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85"/>
        <w:tblW w:w="10065" w:type="dxa"/>
        <w:tblLook w:val="01E0" w:firstRow="1" w:lastRow="1" w:firstColumn="1" w:lastColumn="1" w:noHBand="0" w:noVBand="0"/>
      </w:tblPr>
      <w:tblGrid>
        <w:gridCol w:w="4800"/>
        <w:gridCol w:w="1088"/>
        <w:gridCol w:w="4177"/>
      </w:tblGrid>
      <w:tr w:rsidR="0090434C" w:rsidRPr="00A91BA0" w:rsidTr="00A91BA0">
        <w:trPr>
          <w:trHeight w:val="1850"/>
        </w:trPr>
        <w:tc>
          <w:tcPr>
            <w:tcW w:w="4800" w:type="dxa"/>
          </w:tcPr>
          <w:p w:rsidR="00A91BA0" w:rsidRDefault="0090434C" w:rsidP="00A91BA0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bookmarkStart w:id="0" w:name="sub_14"/>
            <w:r w:rsidRPr="00A91BA0">
              <w:rPr>
                <w:sz w:val="28"/>
                <w:szCs w:val="28"/>
              </w:rPr>
              <w:t>Председатель Общероссийского профессионального союза работников государственных учреждений и общественного обслуживания Российской</w:t>
            </w:r>
          </w:p>
          <w:p w:rsidR="0090434C" w:rsidRPr="00A91BA0" w:rsidRDefault="0090434C" w:rsidP="00A91BA0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A91BA0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088" w:type="dxa"/>
          </w:tcPr>
          <w:p w:rsidR="0090434C" w:rsidRPr="00A91BA0" w:rsidRDefault="0090434C" w:rsidP="00A91BA0">
            <w:pPr>
              <w:pStyle w:val="ConsPlusNormal"/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A91BA0" w:rsidRDefault="0090434C" w:rsidP="00A91BA0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A91BA0">
              <w:rPr>
                <w:sz w:val="28"/>
                <w:szCs w:val="28"/>
              </w:rPr>
              <w:t>Министр Российской</w:t>
            </w:r>
          </w:p>
          <w:p w:rsidR="00A91BA0" w:rsidRDefault="0090434C" w:rsidP="00A91BA0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A91BA0">
              <w:rPr>
                <w:sz w:val="28"/>
                <w:szCs w:val="28"/>
              </w:rPr>
              <w:t xml:space="preserve"> Федерации по делам гражданской обороны, чрезвычайным ситуациям</w:t>
            </w:r>
          </w:p>
          <w:p w:rsidR="0090434C" w:rsidRPr="00A91BA0" w:rsidRDefault="0090434C" w:rsidP="00A91BA0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A91BA0">
              <w:rPr>
                <w:sz w:val="28"/>
                <w:szCs w:val="28"/>
              </w:rPr>
              <w:t xml:space="preserve"> и ликвидации последствий стихийных бедствий</w:t>
            </w:r>
          </w:p>
          <w:p w:rsidR="0090434C" w:rsidRPr="00A91BA0" w:rsidRDefault="0090434C" w:rsidP="00A91BA0">
            <w:pPr>
              <w:pStyle w:val="ConsPlusNormal"/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0434C" w:rsidRPr="00A91BA0" w:rsidTr="00A91BA0">
        <w:tc>
          <w:tcPr>
            <w:tcW w:w="4800" w:type="dxa"/>
          </w:tcPr>
          <w:p w:rsidR="0090434C" w:rsidRPr="00A91BA0" w:rsidRDefault="00F524A9" w:rsidP="00A91BA0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A91BA0">
              <w:rPr>
                <w:sz w:val="28"/>
                <w:szCs w:val="28"/>
              </w:rPr>
              <w:t>_______________</w:t>
            </w:r>
            <w:r w:rsidR="00A91BA0">
              <w:rPr>
                <w:sz w:val="28"/>
                <w:szCs w:val="28"/>
              </w:rPr>
              <w:t>___</w:t>
            </w:r>
            <w:r w:rsidRPr="00A91BA0">
              <w:rPr>
                <w:sz w:val="28"/>
                <w:szCs w:val="28"/>
              </w:rPr>
              <w:t>_</w:t>
            </w:r>
            <w:r w:rsidR="0090434C" w:rsidRPr="00A91BA0">
              <w:rPr>
                <w:sz w:val="28"/>
                <w:szCs w:val="28"/>
              </w:rPr>
              <w:t>Н.А. Водянов</w:t>
            </w:r>
          </w:p>
        </w:tc>
        <w:tc>
          <w:tcPr>
            <w:tcW w:w="1088" w:type="dxa"/>
          </w:tcPr>
          <w:p w:rsidR="0090434C" w:rsidRPr="00A91BA0" w:rsidRDefault="0090434C" w:rsidP="0090434C">
            <w:pPr>
              <w:pStyle w:val="ConsPlusNormal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90434C" w:rsidRPr="00A91BA0" w:rsidRDefault="00F524A9" w:rsidP="00A91BA0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A91BA0">
              <w:rPr>
                <w:sz w:val="28"/>
                <w:szCs w:val="28"/>
              </w:rPr>
              <w:t>_________________</w:t>
            </w:r>
            <w:r w:rsidR="0090434C" w:rsidRPr="00A91BA0">
              <w:rPr>
                <w:sz w:val="28"/>
                <w:szCs w:val="28"/>
              </w:rPr>
              <w:t>В.А. Пучков</w:t>
            </w:r>
          </w:p>
        </w:tc>
      </w:tr>
      <w:tr w:rsidR="0090434C" w:rsidRPr="00A91BA0" w:rsidTr="00A91BA0">
        <w:tc>
          <w:tcPr>
            <w:tcW w:w="4800" w:type="dxa"/>
          </w:tcPr>
          <w:p w:rsidR="0090434C" w:rsidRPr="00A91BA0" w:rsidRDefault="0090434C" w:rsidP="0090434C">
            <w:pPr>
              <w:pStyle w:val="ConsPlusNormal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90434C" w:rsidRPr="00A91BA0" w:rsidRDefault="00475AF5" w:rsidP="00475AF5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bookmarkStart w:id="1" w:name="_GoBack"/>
            <w:bookmarkEnd w:id="1"/>
            <w:r w:rsidR="0090434C" w:rsidRPr="00A91BA0">
              <w:rPr>
                <w:sz w:val="28"/>
                <w:szCs w:val="28"/>
              </w:rPr>
              <w:t>«</w:t>
            </w:r>
            <w:r w:rsidRPr="00475AF5">
              <w:rPr>
                <w:sz w:val="28"/>
                <w:szCs w:val="28"/>
              </w:rPr>
              <w:t>05</w:t>
            </w:r>
            <w:r w:rsidR="00BC1434" w:rsidRPr="00A91B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</w:t>
            </w:r>
            <w:r w:rsidRPr="00475AF5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    </w:t>
            </w:r>
            <w:r w:rsidR="0090434C" w:rsidRPr="00A91BA0">
              <w:rPr>
                <w:sz w:val="28"/>
                <w:szCs w:val="28"/>
              </w:rPr>
              <w:t>2016 г.</w:t>
            </w:r>
          </w:p>
        </w:tc>
        <w:tc>
          <w:tcPr>
            <w:tcW w:w="1088" w:type="dxa"/>
          </w:tcPr>
          <w:p w:rsidR="0090434C" w:rsidRPr="00A91BA0" w:rsidRDefault="0090434C" w:rsidP="0090434C">
            <w:pPr>
              <w:pStyle w:val="ConsPlusNormal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90434C" w:rsidRPr="00A91BA0" w:rsidRDefault="0090434C" w:rsidP="0090434C">
            <w:pPr>
              <w:pStyle w:val="ConsPlusNormal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90434C" w:rsidRPr="00A91BA0" w:rsidRDefault="00475AF5" w:rsidP="00475AF5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A91BA0">
              <w:rPr>
                <w:sz w:val="28"/>
                <w:szCs w:val="28"/>
              </w:rPr>
              <w:t>«</w:t>
            </w:r>
            <w:proofErr w:type="gramStart"/>
            <w:r w:rsidRPr="00475AF5">
              <w:rPr>
                <w:sz w:val="28"/>
                <w:szCs w:val="28"/>
              </w:rPr>
              <w:t>05</w:t>
            </w:r>
            <w:r w:rsidRPr="00A91B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475AF5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    </w:t>
            </w:r>
            <w:r w:rsidRPr="00A91BA0">
              <w:rPr>
                <w:sz w:val="28"/>
                <w:szCs w:val="28"/>
              </w:rPr>
              <w:t>2016 г</w:t>
            </w:r>
          </w:p>
        </w:tc>
      </w:tr>
    </w:tbl>
    <w:p w:rsidR="0005473B" w:rsidRDefault="0005473B" w:rsidP="00CF4F27">
      <w:pPr>
        <w:jc w:val="center"/>
        <w:rPr>
          <w:rStyle w:val="a3"/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</w:pPr>
    </w:p>
    <w:p w:rsidR="00CF4F27" w:rsidRPr="00A91BA0" w:rsidRDefault="00CF4F27" w:rsidP="00CF4F27">
      <w:pPr>
        <w:jc w:val="center"/>
        <w:rPr>
          <w:rStyle w:val="a3"/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A91BA0">
        <w:rPr>
          <w:rStyle w:val="a3"/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СОГЛАШЕНИЕ</w:t>
      </w:r>
    </w:p>
    <w:p w:rsidR="00A91BA0" w:rsidRDefault="0073518C" w:rsidP="00A91BA0">
      <w:pPr>
        <w:pStyle w:val="1"/>
        <w:spacing w:before="0" w:after="0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A91BA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О внесении</w:t>
      </w:r>
      <w:r w:rsidR="0090434C" w:rsidRPr="00A91BA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дополнени</w:t>
      </w:r>
      <w:r w:rsidRPr="00A91BA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я</w:t>
      </w:r>
      <w:r w:rsidR="0090434C" w:rsidRPr="00A91BA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в о</w:t>
      </w:r>
      <w:r w:rsidR="00CF4F27" w:rsidRPr="00A91BA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траслево</w:t>
      </w:r>
      <w:r w:rsidR="0090434C" w:rsidRPr="00A91BA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е соглашение</w:t>
      </w:r>
      <w:r w:rsidR="00FF681E" w:rsidRPr="00A91BA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между Министерством Российской Федерации по делам гражданской обороны, чрезвычайным ситуациям и ликвидации последствий стихийных бедствий</w:t>
      </w:r>
    </w:p>
    <w:p w:rsidR="00A91BA0" w:rsidRDefault="00FF681E" w:rsidP="00A91BA0">
      <w:pPr>
        <w:pStyle w:val="1"/>
        <w:spacing w:before="0" w:after="0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A91BA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и Общероссийским профессиональным союзом работников </w:t>
      </w:r>
    </w:p>
    <w:p w:rsidR="00A91BA0" w:rsidRDefault="00FF681E" w:rsidP="00A91BA0">
      <w:pPr>
        <w:pStyle w:val="1"/>
        <w:spacing w:before="0" w:after="0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A91BA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государственных учреждений и общественного обслуживания </w:t>
      </w:r>
    </w:p>
    <w:p w:rsidR="00FF681E" w:rsidRPr="00A91BA0" w:rsidRDefault="00FF681E" w:rsidP="00A91B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91BA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Российской Федерации на 2016 </w:t>
      </w:r>
      <w:r w:rsidR="002D287E" w:rsidRPr="00A91BA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- 2018 годы</w:t>
      </w:r>
    </w:p>
    <w:bookmarkEnd w:id="0"/>
    <w:p w:rsidR="00FF681E" w:rsidRPr="00A91BA0" w:rsidRDefault="00FF681E" w:rsidP="00FF68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0434C" w:rsidRPr="00A91BA0" w:rsidRDefault="00E80A14" w:rsidP="002D287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91BA0">
        <w:rPr>
          <w:sz w:val="28"/>
          <w:szCs w:val="28"/>
        </w:rPr>
        <w:t>Общероссийский профессиональный союз</w:t>
      </w:r>
      <w:r w:rsidR="00FB64F4" w:rsidRPr="00A91BA0">
        <w:rPr>
          <w:sz w:val="28"/>
          <w:szCs w:val="28"/>
        </w:rPr>
        <w:t xml:space="preserve"> работников государственных учреждений и общественного обслуживания Российской Федерации </w:t>
      </w:r>
      <w:r w:rsidR="004A4EDF">
        <w:rPr>
          <w:sz w:val="28"/>
          <w:szCs w:val="28"/>
        </w:rPr>
        <w:br/>
      </w:r>
      <w:r w:rsidR="00FB64F4" w:rsidRPr="00A91BA0">
        <w:rPr>
          <w:sz w:val="28"/>
          <w:szCs w:val="28"/>
        </w:rPr>
        <w:t>и 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R="004A4EDF">
        <w:rPr>
          <w:sz w:val="28"/>
          <w:szCs w:val="28"/>
        </w:rPr>
        <w:br/>
      </w:r>
      <w:r w:rsidR="0090434C" w:rsidRPr="00A91BA0">
        <w:rPr>
          <w:sz w:val="28"/>
          <w:szCs w:val="28"/>
        </w:rPr>
        <w:t>(далее – Стороны)</w:t>
      </w:r>
      <w:r w:rsidR="004A4EDF">
        <w:rPr>
          <w:sz w:val="28"/>
          <w:szCs w:val="28"/>
        </w:rPr>
        <w:t>,</w:t>
      </w:r>
      <w:r w:rsidR="0090434C" w:rsidRPr="00A91BA0">
        <w:rPr>
          <w:sz w:val="28"/>
          <w:szCs w:val="28"/>
        </w:rPr>
        <w:t xml:space="preserve"> руководствуясь</w:t>
      </w:r>
      <w:r w:rsidRPr="00A91BA0">
        <w:rPr>
          <w:sz w:val="28"/>
          <w:szCs w:val="28"/>
        </w:rPr>
        <w:t xml:space="preserve"> п. 1.7.</w:t>
      </w:r>
      <w:r w:rsidR="002D287E" w:rsidRPr="00A91BA0">
        <w:rPr>
          <w:sz w:val="28"/>
          <w:szCs w:val="28"/>
        </w:rPr>
        <w:t xml:space="preserve"> Отраслевого соглашения между Министерством Российской Федерации по делам гражданской обороны, чрезвычайным ситуациям и ликвидации последствий стихийных бедствий </w:t>
      </w:r>
      <w:r w:rsidR="004A4EDF">
        <w:rPr>
          <w:sz w:val="28"/>
          <w:szCs w:val="28"/>
        </w:rPr>
        <w:br/>
      </w:r>
      <w:r w:rsidR="002D287E" w:rsidRPr="00A91BA0">
        <w:rPr>
          <w:sz w:val="28"/>
          <w:szCs w:val="28"/>
        </w:rPr>
        <w:t xml:space="preserve">и Общероссийским профессиональным союзом работников государственных учреждений и общественного обслуживания Российской Федерации </w:t>
      </w:r>
      <w:r w:rsidR="004A4EDF">
        <w:rPr>
          <w:sz w:val="28"/>
          <w:szCs w:val="28"/>
        </w:rPr>
        <w:br/>
      </w:r>
      <w:r w:rsidR="002D287E" w:rsidRPr="00A91BA0">
        <w:rPr>
          <w:sz w:val="28"/>
          <w:szCs w:val="28"/>
        </w:rPr>
        <w:t xml:space="preserve">на 2016 - 2018 годы (далее - Соглашение) </w:t>
      </w:r>
      <w:r w:rsidR="0090434C" w:rsidRPr="00A91BA0">
        <w:rPr>
          <w:sz w:val="28"/>
          <w:szCs w:val="28"/>
        </w:rPr>
        <w:t xml:space="preserve">заключили настоящее Соглашение </w:t>
      </w:r>
      <w:r w:rsidR="004A4EDF">
        <w:rPr>
          <w:sz w:val="28"/>
          <w:szCs w:val="28"/>
        </w:rPr>
        <w:br/>
      </w:r>
      <w:r w:rsidR="0090434C" w:rsidRPr="00A91BA0">
        <w:rPr>
          <w:sz w:val="28"/>
          <w:szCs w:val="28"/>
        </w:rPr>
        <w:t>о нижеследующем:</w:t>
      </w:r>
    </w:p>
    <w:p w:rsidR="0073518C" w:rsidRPr="00A91BA0" w:rsidRDefault="0090434C" w:rsidP="00A24CC4">
      <w:pPr>
        <w:pStyle w:val="ConsPlusNormal"/>
        <w:keepNext/>
        <w:ind w:firstLine="709"/>
        <w:jc w:val="both"/>
        <w:outlineLvl w:val="1"/>
        <w:rPr>
          <w:sz w:val="28"/>
          <w:szCs w:val="28"/>
        </w:rPr>
      </w:pPr>
      <w:r w:rsidRPr="00A91BA0">
        <w:rPr>
          <w:sz w:val="28"/>
          <w:szCs w:val="28"/>
        </w:rPr>
        <w:t xml:space="preserve">1. </w:t>
      </w:r>
      <w:r w:rsidR="00B01E9C" w:rsidRPr="00A91BA0">
        <w:rPr>
          <w:sz w:val="28"/>
          <w:szCs w:val="28"/>
        </w:rPr>
        <w:t>В</w:t>
      </w:r>
      <w:r w:rsidRPr="00A91BA0">
        <w:rPr>
          <w:sz w:val="28"/>
          <w:szCs w:val="28"/>
        </w:rPr>
        <w:t xml:space="preserve">нести в раздел 7 «Оплата труда» </w:t>
      </w:r>
      <w:r w:rsidR="0073518C" w:rsidRPr="00A91BA0">
        <w:rPr>
          <w:sz w:val="28"/>
          <w:szCs w:val="28"/>
        </w:rPr>
        <w:t>пункт</w:t>
      </w:r>
      <w:r w:rsidR="00A24CC4">
        <w:rPr>
          <w:sz w:val="28"/>
          <w:szCs w:val="28"/>
        </w:rPr>
        <w:t xml:space="preserve"> 7.1.15.</w:t>
      </w:r>
      <w:r w:rsidR="0073518C" w:rsidRPr="00A91BA0">
        <w:rPr>
          <w:sz w:val="28"/>
          <w:szCs w:val="28"/>
        </w:rPr>
        <w:t xml:space="preserve"> </w:t>
      </w:r>
      <w:r w:rsidRPr="00A91BA0">
        <w:rPr>
          <w:sz w:val="28"/>
          <w:szCs w:val="28"/>
        </w:rPr>
        <w:t>следующе</w:t>
      </w:r>
      <w:r w:rsidR="0073518C" w:rsidRPr="00A91BA0">
        <w:rPr>
          <w:sz w:val="28"/>
          <w:szCs w:val="28"/>
        </w:rPr>
        <w:t>го содержания</w:t>
      </w:r>
      <w:r w:rsidRPr="00A91BA0">
        <w:rPr>
          <w:sz w:val="28"/>
          <w:szCs w:val="28"/>
        </w:rPr>
        <w:t>:</w:t>
      </w:r>
      <w:r w:rsidR="00A24CC4">
        <w:rPr>
          <w:sz w:val="28"/>
          <w:szCs w:val="28"/>
        </w:rPr>
        <w:br/>
        <w:t xml:space="preserve">          </w:t>
      </w:r>
      <w:r w:rsidR="00E80A14" w:rsidRPr="00A91BA0">
        <w:rPr>
          <w:sz w:val="28"/>
          <w:szCs w:val="28"/>
        </w:rPr>
        <w:t>«</w:t>
      </w:r>
      <w:r w:rsidR="00AC4E2C" w:rsidRPr="00A91BA0">
        <w:rPr>
          <w:sz w:val="28"/>
          <w:szCs w:val="28"/>
        </w:rPr>
        <w:t>7.1.15.</w:t>
      </w:r>
      <w:r w:rsidR="00E80A14" w:rsidRPr="00A91BA0">
        <w:rPr>
          <w:sz w:val="28"/>
          <w:szCs w:val="28"/>
        </w:rPr>
        <w:t xml:space="preserve"> </w:t>
      </w:r>
      <w:r w:rsidR="00B01E9C" w:rsidRPr="00A91BA0">
        <w:rPr>
          <w:sz w:val="28"/>
          <w:szCs w:val="28"/>
        </w:rPr>
        <w:t>В целях оказания социальной поддержки гражданским служащим</w:t>
      </w:r>
      <w:r w:rsidR="004A4EDF">
        <w:rPr>
          <w:sz w:val="28"/>
          <w:szCs w:val="28"/>
        </w:rPr>
        <w:br/>
      </w:r>
      <w:r w:rsidR="00B01E9C" w:rsidRPr="00A91BA0">
        <w:rPr>
          <w:sz w:val="28"/>
          <w:szCs w:val="28"/>
        </w:rPr>
        <w:t xml:space="preserve">и работникам учреждений </w:t>
      </w:r>
      <w:r w:rsidR="004A4EDF">
        <w:rPr>
          <w:sz w:val="28"/>
          <w:szCs w:val="28"/>
        </w:rPr>
        <w:t>и организаций МЧС России, а так</w:t>
      </w:r>
      <w:r w:rsidR="00B01E9C" w:rsidRPr="00A91BA0">
        <w:rPr>
          <w:sz w:val="28"/>
          <w:szCs w:val="28"/>
        </w:rPr>
        <w:t>же членам их семей</w:t>
      </w:r>
      <w:r w:rsidR="00A24CC4">
        <w:rPr>
          <w:sz w:val="28"/>
          <w:szCs w:val="28"/>
        </w:rPr>
        <w:br/>
      </w:r>
      <w:r w:rsidR="0073518C" w:rsidRPr="00A91BA0">
        <w:rPr>
          <w:sz w:val="28"/>
          <w:szCs w:val="28"/>
        </w:rPr>
        <w:t>за счет</w:t>
      </w:r>
      <w:r w:rsidR="00B01E9C" w:rsidRPr="00A91BA0">
        <w:rPr>
          <w:sz w:val="28"/>
          <w:szCs w:val="28"/>
        </w:rPr>
        <w:t xml:space="preserve"> средств резервного фонда </w:t>
      </w:r>
      <w:r w:rsidR="0073518C" w:rsidRPr="00A91BA0">
        <w:rPr>
          <w:sz w:val="28"/>
          <w:szCs w:val="28"/>
        </w:rPr>
        <w:t>Министра, по его решению и в определенном</w:t>
      </w:r>
      <w:r w:rsidR="00A24CC4">
        <w:rPr>
          <w:sz w:val="28"/>
          <w:szCs w:val="28"/>
        </w:rPr>
        <w:br/>
      </w:r>
      <w:r w:rsidR="0073518C" w:rsidRPr="00A91BA0">
        <w:rPr>
          <w:sz w:val="28"/>
          <w:szCs w:val="28"/>
        </w:rPr>
        <w:t>им порядке, может быть оказана дополнительная материальная помощь</w:t>
      </w:r>
      <w:r w:rsidR="004A4EDF">
        <w:rPr>
          <w:sz w:val="28"/>
          <w:szCs w:val="28"/>
        </w:rPr>
        <w:t>.</w:t>
      </w:r>
      <w:r w:rsidR="0073518C" w:rsidRPr="00A91BA0">
        <w:rPr>
          <w:sz w:val="28"/>
          <w:szCs w:val="28"/>
        </w:rPr>
        <w:t>».</w:t>
      </w:r>
    </w:p>
    <w:p w:rsidR="00CF4F27" w:rsidRPr="00A91BA0" w:rsidRDefault="00B01E9C" w:rsidP="002234F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91BA0">
        <w:rPr>
          <w:sz w:val="28"/>
          <w:szCs w:val="28"/>
        </w:rPr>
        <w:t xml:space="preserve">2. </w:t>
      </w:r>
      <w:r w:rsidR="00CF4F27" w:rsidRPr="00A91BA0">
        <w:rPr>
          <w:sz w:val="28"/>
          <w:szCs w:val="28"/>
        </w:rPr>
        <w:t xml:space="preserve">Настоящее Соглашение </w:t>
      </w:r>
      <w:r w:rsidR="0090434C" w:rsidRPr="00A91BA0">
        <w:rPr>
          <w:sz w:val="28"/>
          <w:szCs w:val="28"/>
        </w:rPr>
        <w:t>действует с момента подписания и до 31 декабря 2018 года</w:t>
      </w:r>
      <w:r w:rsidR="00CF4F27" w:rsidRPr="00A91BA0">
        <w:rPr>
          <w:sz w:val="28"/>
          <w:szCs w:val="28"/>
        </w:rPr>
        <w:t>.</w:t>
      </w:r>
    </w:p>
    <w:p w:rsidR="009601AA" w:rsidRPr="00A91BA0" w:rsidRDefault="00B01E9C" w:rsidP="009601A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91BA0">
        <w:rPr>
          <w:sz w:val="28"/>
          <w:szCs w:val="28"/>
        </w:rPr>
        <w:t xml:space="preserve">3. </w:t>
      </w:r>
      <w:r w:rsidR="002234FA" w:rsidRPr="00A91BA0">
        <w:rPr>
          <w:sz w:val="28"/>
          <w:szCs w:val="28"/>
        </w:rPr>
        <w:t>С</w:t>
      </w:r>
      <w:r w:rsidR="00CF4F27" w:rsidRPr="00A91BA0">
        <w:rPr>
          <w:sz w:val="28"/>
          <w:szCs w:val="28"/>
        </w:rPr>
        <w:t xml:space="preserve">оглашение составлено в </w:t>
      </w:r>
      <w:r w:rsidR="0090434C" w:rsidRPr="00A91BA0">
        <w:rPr>
          <w:sz w:val="28"/>
          <w:szCs w:val="28"/>
        </w:rPr>
        <w:t>трех</w:t>
      </w:r>
      <w:r w:rsidR="00CF4F27" w:rsidRPr="00A91BA0">
        <w:rPr>
          <w:sz w:val="28"/>
          <w:szCs w:val="28"/>
        </w:rPr>
        <w:t xml:space="preserve"> экземплярах, имеющих одинаковую юридическую силу, </w:t>
      </w:r>
      <w:r w:rsidR="0090434C" w:rsidRPr="00A91BA0">
        <w:rPr>
          <w:sz w:val="28"/>
          <w:szCs w:val="28"/>
        </w:rPr>
        <w:t>по одному экземпляру для каждой из Сторон и Федеральной службы по труду и занятости</w:t>
      </w:r>
      <w:r w:rsidR="009601AA" w:rsidRPr="00A91BA0">
        <w:rPr>
          <w:sz w:val="28"/>
          <w:szCs w:val="28"/>
        </w:rPr>
        <w:t>.</w:t>
      </w:r>
    </w:p>
    <w:p w:rsidR="00CF4F27" w:rsidRPr="00FF681E" w:rsidRDefault="00CF4F27" w:rsidP="00FF681E">
      <w:pPr>
        <w:ind w:firstLine="708"/>
        <w:jc w:val="both"/>
        <w:rPr>
          <w:i/>
          <w:u w:val="single"/>
        </w:rPr>
      </w:pPr>
    </w:p>
    <w:sectPr w:rsidR="00CF4F27" w:rsidRPr="00FF681E" w:rsidSect="009601A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E"/>
    <w:rsid w:val="0005473B"/>
    <w:rsid w:val="0008065D"/>
    <w:rsid w:val="000D1101"/>
    <w:rsid w:val="00126993"/>
    <w:rsid w:val="00205148"/>
    <w:rsid w:val="002234FA"/>
    <w:rsid w:val="00276781"/>
    <w:rsid w:val="002D287E"/>
    <w:rsid w:val="002E180C"/>
    <w:rsid w:val="00305247"/>
    <w:rsid w:val="00374F38"/>
    <w:rsid w:val="003B3E7F"/>
    <w:rsid w:val="00473202"/>
    <w:rsid w:val="00475AF5"/>
    <w:rsid w:val="004A4EDF"/>
    <w:rsid w:val="006707C4"/>
    <w:rsid w:val="006A5FA5"/>
    <w:rsid w:val="0073518C"/>
    <w:rsid w:val="00806DA4"/>
    <w:rsid w:val="008316BD"/>
    <w:rsid w:val="00877480"/>
    <w:rsid w:val="00882D55"/>
    <w:rsid w:val="0089371D"/>
    <w:rsid w:val="0090434C"/>
    <w:rsid w:val="009601AA"/>
    <w:rsid w:val="00A24CC4"/>
    <w:rsid w:val="00A655E4"/>
    <w:rsid w:val="00A91BA0"/>
    <w:rsid w:val="00AB7212"/>
    <w:rsid w:val="00AC4E2C"/>
    <w:rsid w:val="00B01E9C"/>
    <w:rsid w:val="00B76BA9"/>
    <w:rsid w:val="00BC1434"/>
    <w:rsid w:val="00CF4F27"/>
    <w:rsid w:val="00DC2797"/>
    <w:rsid w:val="00E27702"/>
    <w:rsid w:val="00E80A14"/>
    <w:rsid w:val="00F03C1A"/>
    <w:rsid w:val="00F524A9"/>
    <w:rsid w:val="00FB64F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03C8B-CDAF-4DF1-B752-E58ABD5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E4"/>
  </w:style>
  <w:style w:type="paragraph" w:styleId="1">
    <w:name w:val="heading 1"/>
    <w:basedOn w:val="a"/>
    <w:next w:val="a"/>
    <w:link w:val="10"/>
    <w:uiPriority w:val="99"/>
    <w:qFormat/>
    <w:rsid w:val="00FF68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68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F681E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F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8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1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DAD8-8ED4-440B-825C-E8EE5563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- Винницкий А. В.</dc:creator>
  <cp:lastModifiedBy>Dolya</cp:lastModifiedBy>
  <cp:revision>23</cp:revision>
  <cp:lastPrinted>2016-03-14T13:07:00Z</cp:lastPrinted>
  <dcterms:created xsi:type="dcterms:W3CDTF">2016-03-14T12:54:00Z</dcterms:created>
  <dcterms:modified xsi:type="dcterms:W3CDTF">2016-07-05T11:52:00Z</dcterms:modified>
</cp:coreProperties>
</file>